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80" w:beforeLines="200" w:line="560" w:lineRule="exact"/>
        <w:jc w:val="center"/>
        <w:textAlignment w:val="auto"/>
        <w:outlineLvl w:val="0"/>
        <w:rPr>
          <w:rFonts w:hint="eastAsia" w:ascii="方正小标宋_GBK" w:hAnsi="仿宋" w:eastAsia="方正小标宋_GBK" w:cs="Times New Roman"/>
          <w:bCs/>
          <w:color w:val="auto"/>
          <w:sz w:val="44"/>
          <w:szCs w:val="44"/>
        </w:rPr>
      </w:pPr>
      <w:r>
        <w:rPr>
          <w:rFonts w:hint="eastAsia" w:ascii="方正小标宋_GBK" w:hAnsi="仿宋" w:eastAsia="方正小标宋_GBK" w:cs="Times New Roman"/>
          <w:bCs/>
          <w:color w:val="auto"/>
          <w:sz w:val="44"/>
          <w:szCs w:val="44"/>
        </w:rPr>
        <w:t>石家庄财经职业学院</w:t>
      </w:r>
    </w:p>
    <w:p>
      <w:pPr>
        <w:keepNext w:val="0"/>
        <w:keepLines w:val="0"/>
        <w:pageBreakBefore w:val="0"/>
        <w:widowControl w:val="0"/>
        <w:kinsoku/>
        <w:wordWrap/>
        <w:overflowPunct/>
        <w:topLinePunct w:val="0"/>
        <w:autoSpaceDE/>
        <w:autoSpaceDN/>
        <w:bidi w:val="0"/>
        <w:adjustRightInd/>
        <w:snapToGrid/>
        <w:spacing w:after="240" w:afterLines="100" w:line="560" w:lineRule="exact"/>
        <w:jc w:val="center"/>
        <w:textAlignment w:val="auto"/>
        <w:outlineLvl w:val="0"/>
        <w:rPr>
          <w:rFonts w:ascii="方正小标宋_GBK" w:hAnsi="仿宋" w:eastAsia="方正小标宋_GBK" w:cs="Times New Roman"/>
          <w:bCs/>
          <w:color w:val="auto"/>
          <w:sz w:val="44"/>
          <w:szCs w:val="44"/>
        </w:rPr>
      </w:pPr>
      <w:bookmarkStart w:id="0" w:name="_Toc36217685"/>
      <w:bookmarkStart w:id="1" w:name="_Toc9175"/>
      <w:bookmarkStart w:id="2" w:name="_Toc30849"/>
      <w:bookmarkStart w:id="3" w:name="_Toc4017"/>
      <w:bookmarkStart w:id="4" w:name="_Toc5465"/>
      <w:r>
        <w:rPr>
          <w:rFonts w:hint="eastAsia" w:ascii="方正小标宋_GBK" w:hAnsi="仿宋" w:eastAsia="方正小标宋_GBK" w:cs="Times New Roman"/>
          <w:bCs/>
          <w:color w:val="auto"/>
          <w:sz w:val="44"/>
          <w:szCs w:val="44"/>
        </w:rPr>
        <w:t>学生实习管理办法</w:t>
      </w:r>
      <w:bookmarkEnd w:id="0"/>
      <w:bookmarkStart w:id="5" w:name="_Toc36217686"/>
      <w:r>
        <w:rPr>
          <w:rFonts w:hint="eastAsia" w:ascii="方正小标宋_GBK" w:hAnsi="仿宋" w:eastAsia="方正小标宋_GBK" w:cs="Times New Roman"/>
          <w:bCs/>
          <w:color w:val="auto"/>
          <w:sz w:val="44"/>
          <w:szCs w:val="44"/>
        </w:rPr>
        <w:t>（修订）</w:t>
      </w:r>
      <w:bookmarkEnd w:id="1"/>
      <w:bookmarkEnd w:id="2"/>
      <w:bookmarkEnd w:id="3"/>
      <w:bookmarkEnd w:id="4"/>
      <w:bookmarkEnd w:id="5"/>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第一章 总 则</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第一条 为深入贯彻落实教育部等八部门发布的《职业学校学生实习管理规定》(教职成〔2021〕4号)和上级有关文件精神，规范和加强我校学生实习管理工作，维护学生、学校、实习单位合法权益</w:t>
      </w:r>
      <w:bookmarkStart w:id="7" w:name="_GoBack"/>
      <w:bookmarkEnd w:id="7"/>
      <w:r>
        <w:rPr>
          <w:rFonts w:hint="eastAsia" w:ascii="仿宋_GB2312" w:hAnsi="仿宋_GB2312" w:eastAsia="仿宋_GB2312" w:cs="仿宋_GB2312"/>
          <w:sz w:val="32"/>
          <w:szCs w:val="32"/>
        </w:rPr>
        <w:t>，提高技术技能人才培养质量，增强学生社会责任感、创新精神和实践能力，更好地服务产业转型升级，结合学校实际，特制定本办法。</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第二章 实习组织</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学生实习实行校、院两级管理，分别成立学校实习就业工作领导小组、各教学单位实习就业工作领导小组。学校实习就业工作领导小组负责全校学生实习工作规划、有利资源开发与协调、企业资源库建设、信息化建设、实习工作人员培训与指导，实施过程中的检查、考核、评比、反馈以及重大问题的处理。各教学单位实习就业工作领导小组具体负责各专业学生实习的组织管理和实施工作。</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各学院会同校企合作与就业处应当选择符合以下条件的企（事）业单位作为实习单位：</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（一）合法经营，无违法失信记录；</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（二）管理规范，近3年无违反安全生产相关法律法规记录；</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（三）实习条件完备，符合专业培养要求，符合产业发展实际；</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（四）与学校有稳定合作关系的企（事）业单位优先。</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其他条件参照《石家庄财经职业学院实习企业准入办法》</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在确定新增合作单位前，必须组织有关人员进行实地考察评估，形成企业考察报告，企业考察报告包括以下内容：</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（一）企业资格（国家颁发的有关执照及证书）；</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（二）企业经营管理情况（企业类型、主营业务、企业规模、诚信状况、合作形式、管理的规范性、是否能够建立长期的合作关系，稳定性等）；</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（三）实习岗位性质和内容：学生实习岗位及内容是否与专业对口或相近；</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（四）薪资待遇：企业是否按照《中华人民共和国劳动法》和《职业学校学生实习管理规定》有关要求提供；</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（五）工作时间：企业是否遵守《中华人民共和国劳动法》和《职业学校学生实习管理规定》中关于工作时间和休息休假的规定；</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（六）工作环境：是否具有安全保障，环境是否无毒无害，是否影响学生的身心健康和成长；</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（七）生活环境：企业是否提供食宿，安全卫生条件是否达标；交通是否便利等；</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（八）安全防护：企业是否具有健全的安全生产规章制度和操作规程，是否制定了生产安全事故应急救援预案，是否配备必要的安全保障器材和劳动防护用品，是否安排实习学生参加安全生产教育培训考核。</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实习开始前，</w:t>
      </w:r>
      <w:r>
        <w:rPr>
          <w:rFonts w:hint="eastAsia" w:ascii="仿宋_GB2312" w:hAnsi="仿宋_GB2312" w:eastAsia="仿宋_GB2312" w:cs="仿宋_GB2312"/>
          <w:sz w:val="32"/>
          <w:szCs w:val="32"/>
          <w:lang w:eastAsia="zh-Hans"/>
        </w:rPr>
        <w:t>实习</w:t>
      </w:r>
      <w:r>
        <w:rPr>
          <w:rFonts w:hint="eastAsia" w:ascii="仿宋_GB2312" w:hAnsi="仿宋_GB2312" w:eastAsia="仿宋_GB2312" w:cs="仿宋_GB2312"/>
          <w:sz w:val="32"/>
          <w:szCs w:val="32"/>
        </w:rPr>
        <w:t>单位名单</w:t>
      </w:r>
      <w:r>
        <w:rPr>
          <w:rFonts w:hint="eastAsia" w:ascii="仿宋_GB2312" w:hAnsi="仿宋_GB2312" w:eastAsia="仿宋_GB2312" w:cs="仿宋_GB2312"/>
          <w:sz w:val="32"/>
          <w:szCs w:val="32"/>
          <w:lang w:eastAsia="zh-Hans"/>
        </w:rPr>
        <w:t>须</w:t>
      </w:r>
      <w:r>
        <w:rPr>
          <w:rFonts w:hint="eastAsia" w:ascii="仿宋_GB2312" w:hAnsi="仿宋_GB2312" w:eastAsia="仿宋_GB2312" w:cs="仿宋_GB2312"/>
          <w:sz w:val="32"/>
          <w:szCs w:val="32"/>
        </w:rPr>
        <w:t>报备至校企合作与就业处初审，经学校党组织会议</w:t>
      </w:r>
      <w:r>
        <w:rPr>
          <w:rFonts w:hint="eastAsia" w:ascii="仿宋_GB2312" w:hAnsi="仿宋_GB2312" w:eastAsia="仿宋_GB2312" w:cs="仿宋_GB2312"/>
          <w:sz w:val="32"/>
          <w:szCs w:val="32"/>
          <w:lang w:eastAsia="zh-Hans"/>
        </w:rPr>
        <w:t>研究确定后对外</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eastAsia="zh-Hans"/>
        </w:rPr>
        <w:t>开</w:t>
      </w:r>
      <w:r>
        <w:rPr>
          <w:rFonts w:hint="eastAsia" w:ascii="仿宋_GB2312" w:hAnsi="仿宋_GB2312" w:eastAsia="仿宋_GB2312" w:cs="仿宋_GB2312"/>
          <w:sz w:val="32"/>
          <w:szCs w:val="32"/>
        </w:rPr>
        <w:t>，未经审核批准的实习单位一律不得安排学生实习。</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实习开始前，各学院根据专业人才培养方案，与实习单位共同制订实习方案，明确岗位要求、实习目标、实习时间、实习任务、实习标准、必要的实习准备、考核标准、实施实习的保障措施等。</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和实习单位应按照学校要求，选派经验丰富、综合素质好、责任心强、安全防范意识高的校内实习指导教师、企业实习指导教师和专职实习就业辅导员全程指导、共同管理学生实习。实习前开展学生培训和业务培训，使学生、指导教师、专职人员了解各实习阶段的目标、任务和考核标准；同时加强实习纪律和安全教育，杜绝各种意外事故的发生。</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校内实习指导教师、实习就业辅导员因工作变动而无法担任实习就业工作任务的，需二级学院提前选派合适人员，并报备至校企合作与就业处，督促做好工作交接。新任校内实习指导教师、实习就业辅导员到岗前由本学院实习就业管理员进行专项培训。</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实习岗位应符合专业培养目标要求，与学生所学专业对口或相近。原则上不得跨专业大类安排实习。</w:t>
      </w:r>
    </w:p>
    <w:p>
      <w:pPr>
        <w:keepNext w:val="0"/>
        <w:keepLines w:val="0"/>
        <w:pageBreakBefore w:val="0"/>
        <w:widowControl w:val="0"/>
        <w:numPr>
          <w:ilvl w:val="0"/>
          <w:numId w:val="1"/>
        </w:numPr>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识实习由学校统一安排，学生不得自行选择；岗位实习一般由学校安排，须取得学生及其法定监护人（或家长）签字的知情同意书。对学生及其法定监护人（或家长）明确不同意学校实习安排的，可自行选择符合条件的岗位实习单位。</w:t>
      </w:r>
    </w:p>
    <w:p>
      <w:pPr>
        <w:keepNext w:val="0"/>
        <w:keepLines w:val="0"/>
        <w:pageBreakBefore w:val="0"/>
        <w:widowControl w:val="0"/>
        <w:numPr>
          <w:ilvl w:val="0"/>
          <w:numId w:val="1"/>
        </w:numPr>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生自行选择符合条件的岗位实习单位，应由本人及其法定监护人（或家长）申请，经学院审批、校企合作与就业处备案后实施，实习单位应当安排专门人员指导学生实习，学生所在学院要安排实习指导教师跟踪了解学生日常实习的情况。</w:t>
      </w:r>
    </w:p>
    <w:p>
      <w:pPr>
        <w:keepNext w:val="0"/>
        <w:keepLines w:val="0"/>
        <w:pageBreakBefore w:val="0"/>
        <w:widowControl w:val="0"/>
        <w:numPr>
          <w:ilvl w:val="0"/>
          <w:numId w:val="1"/>
        </w:numPr>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任何单位或部门不得干预学校正常安排和实施实习方案，不得强制学校安排学生到指定单位实习，严禁</w:t>
      </w:r>
      <w:r>
        <w:rPr>
          <w:rFonts w:hint="eastAsia" w:ascii="仿宋_GB2312" w:hAnsi="仿宋_GB2312" w:eastAsia="仿宋_GB2312" w:cs="仿宋_GB2312"/>
          <w:sz w:val="32"/>
          <w:szCs w:val="32"/>
          <w:lang w:eastAsia="zh-Hans"/>
        </w:rPr>
        <w:t>以营利为目的违规组织</w:t>
      </w:r>
      <w:r>
        <w:rPr>
          <w:rFonts w:hint="eastAsia" w:ascii="仿宋_GB2312" w:hAnsi="仿宋_GB2312" w:eastAsia="仿宋_GB2312" w:cs="仿宋_GB2312"/>
          <w:sz w:val="32"/>
          <w:szCs w:val="32"/>
        </w:rPr>
        <w:t>实习。</w:t>
      </w:r>
    </w:p>
    <w:p>
      <w:pPr>
        <w:keepNext w:val="0"/>
        <w:keepLines w:val="0"/>
        <w:pageBreakBefore w:val="0"/>
        <w:widowControl w:val="0"/>
        <w:numPr>
          <w:ilvl w:val="0"/>
          <w:numId w:val="1"/>
        </w:numPr>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学生在实习单位</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岗位实习时间一般为6个月，</w:t>
      </w:r>
      <w:r>
        <w:rPr>
          <w:rFonts w:hint="eastAsia" w:ascii="仿宋_GB2312" w:hAnsi="仿宋_GB2312" w:eastAsia="仿宋_GB2312" w:cs="仿宋_GB2312"/>
          <w:sz w:val="32"/>
          <w:szCs w:val="32"/>
          <w:lang w:eastAsia="zh-Hans"/>
        </w:rPr>
        <w:t>具体</w:t>
      </w:r>
      <w:r>
        <w:rPr>
          <w:rFonts w:hint="eastAsia" w:ascii="仿宋_GB2312" w:hAnsi="仿宋_GB2312" w:eastAsia="仿宋_GB2312" w:cs="仿宋_GB2312"/>
          <w:sz w:val="32"/>
          <w:szCs w:val="32"/>
        </w:rPr>
        <w:t>实习时间由学校根据各专业人才培养方案安排，应基本覆盖专业所对应岗位（群）的典型工作任务，不得仅安排学生从事简单重复劳动。</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第三章 实习管理</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学生参加岗位实习前，学校、实习单位、学生三方必须以教育部等八部门</w:t>
      </w:r>
      <w:r>
        <w:rPr>
          <w:rFonts w:hint="eastAsia" w:ascii="仿宋_GB2312" w:hAnsi="仿宋_GB2312" w:eastAsia="仿宋_GB2312" w:cs="仿宋_GB2312"/>
          <w:sz w:val="32"/>
          <w:szCs w:val="32"/>
          <w:lang w:eastAsia="zh-Hans"/>
        </w:rPr>
        <w:t>发布的</w:t>
      </w:r>
      <w:r>
        <w:rPr>
          <w:rFonts w:hint="eastAsia" w:ascii="仿宋_GB2312" w:hAnsi="仿宋_GB2312" w:eastAsia="仿宋_GB2312" w:cs="仿宋_GB2312"/>
          <w:sz w:val="32"/>
          <w:szCs w:val="32"/>
        </w:rPr>
        <w:t>实习协议示范文本为基础签订实习协议，并依法严格履行协议中有关条款。未按规定签订实习协议的，不得安排学生实习。</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实习协议应当明确各方的责任、权利和义务，协议约定的内容不得违反相关法律法规。</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实习协议应当包括但不限于以下内容：</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（一）各方基本信息；</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（二）实习的时间、地点、内容、要求与条件保障；</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（三）实习期间的食宿、工作时间和休息休假安排；</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（四）实习报酬及支付方式；</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（五）实习期间劳动保护和劳动安全、卫生、职业病危害防护条件；</w:t>
      </w:r>
    </w:p>
    <w:p>
      <w:pPr>
        <w:keepNext w:val="0"/>
        <w:keepLines w:val="0"/>
        <w:pageBreakBefore w:val="0"/>
        <w:widowControl w:val="0"/>
        <w:numPr>
          <w:ilvl w:val="0"/>
          <w:numId w:val="2"/>
        </w:numPr>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责任保险与伤亡事故处理办法；</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（七）实习考核方式；</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（八）各方违约责任；</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九）三方认为</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明确约定的</w:t>
      </w:r>
      <w:r>
        <w:rPr>
          <w:rFonts w:hint="eastAsia" w:ascii="仿宋_GB2312" w:hAnsi="仿宋_GB2312" w:eastAsia="仿宋_GB2312" w:cs="仿宋_GB2312"/>
          <w:sz w:val="32"/>
          <w:szCs w:val="32"/>
        </w:rPr>
        <w:t>其他事项。</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学校和实习单位要依法保障实习学生的基本权利，并不得有以下情形：</w:t>
      </w:r>
    </w:p>
    <w:p>
      <w:pPr>
        <w:keepNext w:val="0"/>
        <w:keepLines w:val="0"/>
        <w:pageBreakBefore w:val="0"/>
        <w:widowControl w:val="0"/>
        <w:tabs>
          <w:tab w:val="left" w:pos="0"/>
          <w:tab w:val="left" w:pos="1418"/>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（一）安排、接收一年级在校学生进行岗位实习；</w:t>
      </w:r>
    </w:p>
    <w:p>
      <w:pPr>
        <w:keepNext w:val="0"/>
        <w:keepLines w:val="0"/>
        <w:pageBreakBefore w:val="0"/>
        <w:widowControl w:val="0"/>
        <w:tabs>
          <w:tab w:val="left" w:pos="0"/>
          <w:tab w:val="left" w:pos="1418"/>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（二）安排、接收未满16周岁的学生进行岗位实习；</w:t>
      </w:r>
    </w:p>
    <w:p>
      <w:pPr>
        <w:keepNext w:val="0"/>
        <w:keepLines w:val="0"/>
        <w:pageBreakBefore w:val="0"/>
        <w:widowControl w:val="0"/>
        <w:tabs>
          <w:tab w:val="left" w:pos="0"/>
          <w:tab w:val="left" w:pos="1418"/>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（三）安排未成年学生从事《未成年工特殊保护规定》中禁忌从事的劳动；</w:t>
      </w:r>
    </w:p>
    <w:p>
      <w:pPr>
        <w:keepNext w:val="0"/>
        <w:keepLines w:val="0"/>
        <w:pageBreakBefore w:val="0"/>
        <w:widowControl w:val="0"/>
        <w:tabs>
          <w:tab w:val="left" w:pos="0"/>
          <w:tab w:val="left" w:pos="1418"/>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（四）安排实习的女学生从事《女职工劳动保护特别规定》中禁忌从事的劳动；</w:t>
      </w:r>
    </w:p>
    <w:p>
      <w:pPr>
        <w:keepNext w:val="0"/>
        <w:keepLines w:val="0"/>
        <w:pageBreakBefore w:val="0"/>
        <w:widowControl w:val="0"/>
        <w:tabs>
          <w:tab w:val="left" w:pos="0"/>
          <w:tab w:val="left" w:pos="1418"/>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（五）安排学生到酒吧、夜总会、歌厅、洗浴中心、</w:t>
      </w:r>
      <w:r>
        <w:rPr>
          <w:rFonts w:hint="eastAsia" w:ascii="仿宋_GB2312" w:hAnsi="仿宋_GB2312" w:eastAsia="仿宋_GB2312" w:cs="仿宋_GB2312"/>
          <w:sz w:val="32"/>
          <w:szCs w:val="32"/>
          <w:lang w:eastAsia="zh-Hans"/>
        </w:rPr>
        <w:t>电子游戏厅、网吧</w:t>
      </w:r>
      <w:r>
        <w:rPr>
          <w:rFonts w:hint="eastAsia" w:ascii="仿宋_GB2312" w:hAnsi="仿宋_GB2312" w:eastAsia="仿宋_GB2312" w:cs="仿宋_GB2312"/>
          <w:sz w:val="32"/>
          <w:szCs w:val="32"/>
        </w:rPr>
        <w:t>等营业性娱乐场所实习；</w:t>
      </w:r>
    </w:p>
    <w:p>
      <w:pPr>
        <w:keepNext w:val="0"/>
        <w:keepLines w:val="0"/>
        <w:pageBreakBefore w:val="0"/>
        <w:widowControl w:val="0"/>
        <w:tabs>
          <w:tab w:val="left" w:pos="0"/>
          <w:tab w:val="left" w:pos="1418"/>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bookmarkStart w:id="6" w:name="_Hlk86659056"/>
      <w:r>
        <w:rPr>
          <w:rFonts w:hint="eastAsia" w:ascii="仿宋_GB2312" w:hAnsi="仿宋_GB2312" w:eastAsia="仿宋_GB2312" w:cs="仿宋_GB2312"/>
          <w:sz w:val="32"/>
          <w:szCs w:val="32"/>
        </w:rPr>
        <w:t>（六）通过中介机构或有偿代理组织、安排和管理学生实习工作。</w:t>
      </w:r>
    </w:p>
    <w:bookmarkEnd w:id="6"/>
    <w:p>
      <w:pPr>
        <w:keepNext w:val="0"/>
        <w:keepLines w:val="0"/>
        <w:pageBreakBefore w:val="0"/>
        <w:widowControl w:val="0"/>
        <w:tabs>
          <w:tab w:val="left" w:pos="0"/>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（七）安排学生从事III级强度及以上体力劳动或其他</w:t>
      </w:r>
      <w:r>
        <w:rPr>
          <w:rFonts w:hint="eastAsia" w:ascii="仿宋_GB2312" w:hAnsi="仿宋_GB2312" w:eastAsia="仿宋_GB2312" w:cs="仿宋_GB2312"/>
          <w:sz w:val="32"/>
          <w:szCs w:val="32"/>
          <w:lang w:eastAsia="zh-Hans"/>
        </w:rPr>
        <w:t>有害身心健康的实习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除相关专业和实习岗位有特殊要求，并事先报上级主管部门备案的实习安排外，实习单位应遵守国家关于工作时间和休息休假的规定，并不得有以下情形：</w:t>
      </w:r>
    </w:p>
    <w:p>
      <w:pPr>
        <w:keepNext w:val="0"/>
        <w:keepLines w:val="0"/>
        <w:pageBreakBefore w:val="0"/>
        <w:widowControl w:val="0"/>
        <w:tabs>
          <w:tab w:val="left" w:pos="0"/>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（一）安排学生从事高空、井下、放射性、有毒、易燃易爆，以及其他具有较高安全风险的实习；</w:t>
      </w:r>
    </w:p>
    <w:p>
      <w:pPr>
        <w:keepNext w:val="0"/>
        <w:keepLines w:val="0"/>
        <w:pageBreakBefore w:val="0"/>
        <w:widowControl w:val="0"/>
        <w:tabs>
          <w:tab w:val="left" w:pos="0"/>
          <w:tab w:val="left" w:pos="1560"/>
        </w:tabs>
        <w:kinsoku/>
        <w:wordWrap/>
        <w:overflowPunct/>
        <w:topLinePunct w:val="0"/>
        <w:autoSpaceDE/>
        <w:autoSpaceDN/>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（二）安排学生在休息日、法定节假日实习；</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（三）安排学生加班和上夜班。</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80%或最低档工资标准，并按照实习协议约定，以货币形式及时、足额、直接支付给学生，原则上支付周期不得超过1个月，不得以物品或代金券等代替货币支付或经过第三方转发。</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学校任何部门及个人和实习单位不得向学生收取实习押金、培训费、实习报酬提成、管理费、</w:t>
      </w:r>
      <w:r>
        <w:rPr>
          <w:rFonts w:hint="eastAsia" w:ascii="仿宋_GB2312" w:hAnsi="仿宋_GB2312" w:eastAsia="仿宋_GB2312" w:cs="仿宋_GB2312"/>
          <w:sz w:val="32"/>
          <w:szCs w:val="32"/>
          <w:lang w:eastAsia="zh-Hans"/>
        </w:rPr>
        <w:t>实习材料费、</w:t>
      </w:r>
      <w:r>
        <w:rPr>
          <w:rFonts w:hint="eastAsia" w:ascii="仿宋_GB2312" w:hAnsi="仿宋_GB2312" w:eastAsia="仿宋_GB2312" w:cs="仿宋_GB2312"/>
          <w:sz w:val="32"/>
          <w:szCs w:val="32"/>
        </w:rPr>
        <w:t>就业服务费或者其他形式的实习费用，不得扣押学生的学生证、居民身份证或其他证件，不得要求学生提供担保或者以其他名义收取学生财物。</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学校要和实习单位互相配合，在学生实习全过程中，加强</w:t>
      </w:r>
      <w:r>
        <w:rPr>
          <w:rFonts w:hint="eastAsia" w:ascii="仿宋_GB2312" w:hAnsi="仿宋_GB2312" w:eastAsia="仿宋_GB2312" w:cs="仿宋_GB2312"/>
          <w:sz w:val="32"/>
          <w:szCs w:val="32"/>
          <w:lang w:eastAsia="zh-Hans"/>
        </w:rPr>
        <w:t>思想政治、</w:t>
      </w:r>
      <w:r>
        <w:rPr>
          <w:rFonts w:hint="eastAsia" w:ascii="仿宋_GB2312" w:hAnsi="仿宋_GB2312" w:eastAsia="仿宋_GB2312" w:cs="仿宋_GB2312"/>
          <w:sz w:val="32"/>
          <w:szCs w:val="32"/>
        </w:rPr>
        <w:t>安全生产、道德法纪、心</w:t>
      </w:r>
      <w:r>
        <w:rPr>
          <w:rFonts w:hint="eastAsia" w:ascii="仿宋_GB2312" w:hAnsi="仿宋_GB2312" w:eastAsia="仿宋_GB2312" w:cs="仿宋_GB2312"/>
          <w:sz w:val="32"/>
          <w:szCs w:val="32"/>
          <w:lang w:eastAsia="zh-Hans"/>
        </w:rPr>
        <w:t>理</w:t>
      </w:r>
      <w:r>
        <w:rPr>
          <w:rFonts w:hint="eastAsia" w:ascii="仿宋_GB2312" w:hAnsi="仿宋_GB2312" w:eastAsia="仿宋_GB2312" w:cs="仿宋_GB2312"/>
          <w:sz w:val="32"/>
          <w:szCs w:val="32"/>
        </w:rPr>
        <w:t>健康等方面的教育。</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第十九条 学校要和实习单位建立学生实习信息通报制度，学校安排的实习指导教师和实习单位指定的企业指导教师应当负责学生实习期间的业务指导和日常巡查工作，</w:t>
      </w:r>
      <w:r>
        <w:rPr>
          <w:rFonts w:hint="eastAsia" w:ascii="仿宋_GB2312" w:hAnsi="仿宋_GB2312" w:eastAsia="仿宋_GB2312" w:cs="仿宋_GB2312"/>
          <w:sz w:val="32"/>
          <w:szCs w:val="32"/>
          <w:lang w:eastAsia="zh-Hans"/>
        </w:rPr>
        <w:t>原则上</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每日</w:t>
      </w:r>
      <w:r>
        <w:rPr>
          <w:rFonts w:hint="eastAsia" w:ascii="仿宋_GB2312" w:hAnsi="仿宋_GB2312" w:eastAsia="仿宋_GB2312" w:cs="仿宋_GB2312"/>
          <w:sz w:val="32"/>
          <w:szCs w:val="32"/>
        </w:rPr>
        <w:t>检查并向学校和实习单位报告学生实习情况。</w:t>
      </w:r>
      <w:r>
        <w:rPr>
          <w:rFonts w:hint="eastAsia" w:ascii="仿宋_GB2312" w:hAnsi="仿宋_GB2312" w:eastAsia="仿宋_GB2312" w:cs="仿宋_GB2312"/>
          <w:sz w:val="32"/>
          <w:szCs w:val="32"/>
          <w:lang w:eastAsia="zh-Hans"/>
        </w:rPr>
        <w:t>遇有重要情况</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立即报告，不得迟报、瞒报、漏报。</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组织学生到外地实习，具备条件的实习单位应当为实习学生提供统一住宿。学校和实习单位要建立实习学生住宿制度和请销假制度。组织学生跨省实习</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须事先</w:t>
      </w:r>
      <w:r>
        <w:rPr>
          <w:rFonts w:hint="eastAsia" w:ascii="仿宋_GB2312" w:hAnsi="仿宋_GB2312" w:eastAsia="仿宋_GB2312" w:cs="仿宋_GB2312"/>
          <w:sz w:val="32"/>
          <w:szCs w:val="32"/>
          <w:lang w:eastAsia="zh-Hans"/>
        </w:rPr>
        <w:t>经</w:t>
      </w:r>
      <w:r>
        <w:rPr>
          <w:rFonts w:hint="eastAsia" w:ascii="仿宋_GB2312" w:hAnsi="仿宋_GB2312" w:eastAsia="仿宋_GB2312" w:cs="仿宋_GB2312"/>
          <w:sz w:val="32"/>
          <w:szCs w:val="32"/>
        </w:rPr>
        <w:t>学校领导批准</w:t>
      </w:r>
      <w:r>
        <w:rPr>
          <w:rFonts w:hint="eastAsia" w:ascii="仿宋_GB2312" w:hAnsi="仿宋_GB2312" w:eastAsia="仿宋_GB2312" w:cs="仿宋_GB2312"/>
          <w:sz w:val="32"/>
          <w:szCs w:val="32"/>
          <w:lang w:eastAsia="zh-Hans"/>
        </w:rPr>
        <w:t>同意，</w:t>
      </w:r>
      <w:r>
        <w:rPr>
          <w:rFonts w:hint="eastAsia" w:ascii="仿宋_GB2312" w:hAnsi="仿宋_GB2312" w:eastAsia="仿宋_GB2312" w:cs="仿宋_GB2312"/>
          <w:sz w:val="32"/>
          <w:szCs w:val="32"/>
        </w:rPr>
        <w:t>按程序</w:t>
      </w:r>
      <w:r>
        <w:rPr>
          <w:rFonts w:hint="eastAsia" w:ascii="仿宋_GB2312" w:hAnsi="仿宋_GB2312" w:eastAsia="仿宋_GB2312" w:cs="仿宋_GB2312"/>
          <w:sz w:val="32"/>
          <w:szCs w:val="32"/>
          <w:lang w:eastAsia="zh-Hans"/>
        </w:rPr>
        <w:t>报省级</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Hans"/>
        </w:rPr>
        <w:t>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第四章 实习纪律</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实习学生应遵守学校的实习要求和实习单位的规章制度、实习纪律及实习协议，爱护实习单位设施设备，完成规定的实习任务，撰写实习日志，并在实习结束时提交实习报告。</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实习学生要遵守学校和实习单位的实习生住宿管理制度、实习生日常管理规定和请销假制度。实习学生申请在统一安排的宿舍以外住宿的，须经学生法定监护人（或家长）签字同意，由学校批准后方可办理。</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实习学生应遵守国家法律法规、校纪校规和实习单位安全管理规定，认真完成实习方案规定的实习任务，提高自我保护意识。</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第五章 实习考核</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学生的实习考核不得简单套用实习单位考勤制度，不</w:t>
      </w:r>
      <w:r>
        <w:rPr>
          <w:rFonts w:hint="eastAsia" w:ascii="仿宋_GB2312" w:hAnsi="仿宋_GB2312" w:eastAsia="仿宋_GB2312" w:cs="仿宋_GB2312"/>
          <w:sz w:val="32"/>
          <w:szCs w:val="32"/>
          <w:lang w:eastAsia="zh-Hans"/>
        </w:rPr>
        <w:t>得</w:t>
      </w:r>
      <w:r>
        <w:rPr>
          <w:rFonts w:hint="eastAsia" w:ascii="仿宋_GB2312" w:hAnsi="仿宋_GB2312" w:eastAsia="仿宋_GB2312" w:cs="仿宋_GB2312"/>
          <w:sz w:val="32"/>
          <w:szCs w:val="32"/>
        </w:rPr>
        <w:t>对学生简单套用员工标准进行考核。学校采用实习考核方式分为过程性考核和结果性考核两种。</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岗位实习考核由两部分综合评定：一是实习单位鉴定；二是学校根据完成实习任务情况给予鉴定。（具体考核内容及标准参照《石家庄财经职业学院学生实习成绩考核标准及管理办法》）</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岗位实习的考核结果要纳入学业评价，考核成绩作为毕业的重要依据。考核结果分为优秀、良好、中等、及格、不及格五个等次。</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实习期间有下列行为之一者，其岗位实习成绩直接认定为“不合格”：</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（一）在规定时间内经多次联系催促仍无故不参加岗位实习的；</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（二）使用各种虚假手段或提供虚假证明材料等不参加岗位实习的；</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（三）请假累计超过岗位实习时间三分之一的；</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（四）未经学校和实习单位批准擅自离开实习单位七天以上的；</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（五）严重违反实习单位规定，被实习单位辞退两次以上的；</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（六）严重违反实习纪律或实习有关规定，给学校或实习单位造成严重后果或恶劣影响的。</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（七）触犯国家法律法规，造成一定后果，受到国家机关处理的。</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岗位实习考核在实习结束后实施，成绩不合格者，不予按期毕业，按照《石家庄财经职业学院学生实习成绩考核标准及管理办法》进入重修环节。重修费用标准具体参照《石家庄财经职业学院课程重修管理办法》执行。</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第二十九条 职业学校应当会同实习单位对违反规章制度、实习纪律、</w:t>
      </w:r>
      <w:r>
        <w:rPr>
          <w:rFonts w:hint="eastAsia" w:ascii="仿宋_GB2312" w:hAnsi="仿宋_GB2312" w:eastAsia="仿宋_GB2312" w:cs="仿宋_GB2312"/>
          <w:sz w:val="32"/>
          <w:szCs w:val="32"/>
          <w:lang w:eastAsia="zh-Hans"/>
        </w:rPr>
        <w:t>实习考勤考核要求</w:t>
      </w:r>
      <w:r>
        <w:rPr>
          <w:rFonts w:hint="eastAsia" w:ascii="仿宋_GB2312" w:hAnsi="仿宋_GB2312" w:eastAsia="仿宋_GB2312" w:cs="仿宋_GB2312"/>
          <w:sz w:val="32"/>
          <w:szCs w:val="32"/>
        </w:rPr>
        <w:t>以及实习协议的学生，进行</w:t>
      </w:r>
      <w:r>
        <w:rPr>
          <w:rFonts w:hint="eastAsia" w:ascii="仿宋_GB2312" w:hAnsi="仿宋_GB2312" w:eastAsia="仿宋_GB2312" w:cs="仿宋_GB2312"/>
          <w:sz w:val="32"/>
          <w:szCs w:val="32"/>
          <w:lang w:eastAsia="zh-Hans"/>
        </w:rPr>
        <w:t>耐心细致的思想</w:t>
      </w:r>
      <w:r>
        <w:rPr>
          <w:rFonts w:hint="eastAsia" w:ascii="仿宋_GB2312" w:hAnsi="仿宋_GB2312" w:eastAsia="仿宋_GB2312" w:cs="仿宋_GB2312"/>
          <w:sz w:val="32"/>
          <w:szCs w:val="32"/>
        </w:rPr>
        <w:t>教育，对学生违规</w:t>
      </w:r>
      <w:r>
        <w:rPr>
          <w:rFonts w:hint="eastAsia" w:ascii="仿宋_GB2312" w:hAnsi="仿宋_GB2312" w:eastAsia="仿宋_GB2312" w:cs="仿宋_GB2312"/>
          <w:sz w:val="32"/>
          <w:szCs w:val="32"/>
          <w:lang w:eastAsia="zh-Hans"/>
        </w:rPr>
        <w:t>行为</w:t>
      </w: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eastAsia="zh-Hans"/>
        </w:rPr>
        <w:t>照</w:t>
      </w:r>
      <w:r>
        <w:rPr>
          <w:rFonts w:hint="eastAsia" w:ascii="仿宋_GB2312" w:hAnsi="仿宋_GB2312" w:eastAsia="仿宋_GB2312" w:cs="仿宋_GB2312"/>
          <w:sz w:val="32"/>
          <w:szCs w:val="32"/>
        </w:rPr>
        <w:t>校规校纪和</w:t>
      </w:r>
      <w:r>
        <w:rPr>
          <w:rFonts w:hint="eastAsia" w:ascii="仿宋_GB2312" w:hAnsi="仿宋_GB2312" w:eastAsia="仿宋_GB2312" w:cs="仿宋_GB2312"/>
          <w:sz w:val="32"/>
          <w:szCs w:val="32"/>
          <w:lang w:eastAsia="zh-Hans"/>
        </w:rPr>
        <w:t>有关</w:t>
      </w:r>
      <w:r>
        <w:rPr>
          <w:rFonts w:hint="eastAsia" w:ascii="仿宋_GB2312" w:hAnsi="仿宋_GB2312" w:eastAsia="仿宋_GB2312" w:cs="仿宋_GB2312"/>
          <w:sz w:val="32"/>
          <w:szCs w:val="32"/>
        </w:rPr>
        <w:t>实习管理</w:t>
      </w:r>
      <w:r>
        <w:rPr>
          <w:rFonts w:hint="eastAsia" w:ascii="仿宋_GB2312" w:hAnsi="仿宋_GB2312" w:eastAsia="仿宋_GB2312" w:cs="仿宋_GB2312"/>
          <w:sz w:val="32"/>
          <w:szCs w:val="32"/>
          <w:lang w:eastAsia="zh-Hans"/>
        </w:rPr>
        <w:t>规定</w:t>
      </w:r>
      <w:r>
        <w:rPr>
          <w:rFonts w:hint="eastAsia" w:ascii="仿宋_GB2312" w:hAnsi="仿宋_GB2312" w:eastAsia="仿宋_GB2312" w:cs="仿宋_GB2312"/>
          <w:sz w:val="32"/>
          <w:szCs w:val="32"/>
        </w:rPr>
        <w:t>进行处理。</w:t>
      </w:r>
      <w:r>
        <w:rPr>
          <w:rFonts w:hint="eastAsia" w:ascii="仿宋_GB2312" w:hAnsi="仿宋_GB2312" w:eastAsia="仿宋_GB2312" w:cs="仿宋_GB2312"/>
          <w:sz w:val="32"/>
          <w:szCs w:val="32"/>
          <w:lang w:eastAsia="zh-Hans"/>
        </w:rPr>
        <w:t>学生违规</w:t>
      </w:r>
      <w:r>
        <w:rPr>
          <w:rFonts w:hint="eastAsia" w:ascii="仿宋_GB2312" w:hAnsi="仿宋_GB2312" w:eastAsia="仿宋_GB2312" w:cs="仿宋_GB2312"/>
          <w:sz w:val="32"/>
          <w:szCs w:val="32"/>
        </w:rPr>
        <w:t>情节严重的，经双方研究后，由职业学校给予纪律处分；给实习单位造成财产损失的，依法承担相应责任。</w:t>
      </w:r>
      <w:r>
        <w:rPr>
          <w:rFonts w:hint="eastAsia" w:ascii="仿宋_GB2312" w:hAnsi="仿宋_GB2312" w:eastAsia="仿宋_GB2312" w:cs="仿宋_GB2312"/>
          <w:sz w:val="32"/>
          <w:szCs w:val="32"/>
          <w:lang w:eastAsia="zh-Hans"/>
        </w:rPr>
        <w:t>对受到处理的学生，要有针对性地做好思想引导和教育管理工作。</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第六章 材料归档</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做好学生实习情况的材料立卷归档工作。</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（一）各学院需归档材料如下：</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1.专业实习方案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2.专业实习标准；</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.实习前各项教育</w:t>
      </w:r>
      <w:r>
        <w:rPr>
          <w:rFonts w:hint="eastAsia" w:ascii="仿宋_GB2312" w:hAnsi="仿宋_GB2312" w:eastAsia="仿宋_GB2312" w:cs="仿宋_GB2312"/>
          <w:sz w:val="32"/>
          <w:szCs w:val="32"/>
          <w:lang w:eastAsia="zh-CN"/>
        </w:rPr>
        <w:t>专题会议实施</w:t>
      </w:r>
      <w:r>
        <w:rPr>
          <w:rFonts w:hint="eastAsia" w:ascii="仿宋_GB2312" w:hAnsi="仿宋_GB2312" w:eastAsia="仿宋_GB2312" w:cs="仿宋_GB2312"/>
          <w:sz w:val="32"/>
          <w:szCs w:val="32"/>
        </w:rPr>
        <w:t>方案及讲稿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.实习前各项教育</w:t>
      </w:r>
      <w:r>
        <w:rPr>
          <w:rFonts w:hint="eastAsia" w:ascii="仿宋_GB2312" w:hAnsi="仿宋_GB2312" w:eastAsia="仿宋_GB2312" w:cs="仿宋_GB2312"/>
          <w:sz w:val="32"/>
          <w:szCs w:val="32"/>
          <w:lang w:eastAsia="zh-CN"/>
        </w:rPr>
        <w:t>专题会议、实习任务</w:t>
      </w:r>
      <w:r>
        <w:rPr>
          <w:rFonts w:hint="eastAsia" w:ascii="仿宋_GB2312" w:hAnsi="仿宋_GB2312" w:eastAsia="仿宋_GB2312" w:cs="仿宋_GB2312"/>
          <w:sz w:val="32"/>
          <w:szCs w:val="32"/>
        </w:rPr>
        <w:t>培训会议</w:t>
      </w:r>
      <w:r>
        <w:rPr>
          <w:rFonts w:hint="eastAsia" w:ascii="仿宋_GB2312" w:hAnsi="仿宋_GB2312" w:eastAsia="仿宋_GB2312" w:cs="仿宋_GB2312"/>
          <w:sz w:val="32"/>
          <w:szCs w:val="32"/>
          <w:lang w:eastAsia="zh-CN"/>
        </w:rPr>
        <w:t>等会议</w:t>
      </w:r>
      <w:r>
        <w:rPr>
          <w:rFonts w:hint="eastAsia" w:ascii="仿宋_GB2312" w:hAnsi="仿宋_GB2312" w:eastAsia="仿宋_GB2312" w:cs="仿宋_GB2312"/>
          <w:sz w:val="32"/>
          <w:szCs w:val="32"/>
        </w:rPr>
        <w:t>记录；</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.学生岗位实习参与情况台账；</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.学生岗位实习问题台账；</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.赴实习企业现场指导记录；</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.线上主题会议记录；</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.实习检查记录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.专业实习总结。</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（二）学生需提交材料如下：</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1.岗位实习三方协议（附知情同意书）；</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2.校外实习安全责任书；</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3.岗位实习承诺书；</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4.自联实习声明书；（集中实习不用提交）</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5.自联岗位实习申请表；（集中实习不用提交）</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6.实习日志（电子版）；</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7.实习手册（含岗位实习报告、岗位实习考核鉴定表）</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8.其他</w:t>
      </w:r>
      <w:r>
        <w:rPr>
          <w:rFonts w:hint="eastAsia" w:ascii="仿宋_GB2312" w:hAnsi="仿宋_GB2312" w:eastAsia="仿宋_GB2312" w:cs="仿宋_GB2312"/>
          <w:sz w:val="32"/>
          <w:szCs w:val="32"/>
          <w:lang w:eastAsia="zh-Hans"/>
        </w:rPr>
        <w:t>有关佐证材料（如照片、音视频等）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第七章 安全职责</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学校以“安全第一、预防为主”为原则，严格执行国家及地方安全生产、职业卫生、人格权保护等有关规定。校企合作与就业处会同相关部门加强实习安全监督检查。</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学校与集中实习单位签订合作协议明确安全责任义务，实习单位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学生入职前，学校与实习单位应分别对实习学生进行安全防护知识、岗位操作规程教育和培训，未经教育培训或未通过考核的学生不得参加实习。</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第八章 保障措施</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第三十四条 </w:t>
      </w:r>
      <w:r>
        <w:rPr>
          <w:rFonts w:hint="eastAsia" w:ascii="仿宋_GB2312" w:hAnsi="仿宋_GB2312" w:eastAsia="仿宋_GB2312" w:cs="仿宋_GB2312"/>
          <w:sz w:val="32"/>
          <w:szCs w:val="32"/>
          <w:lang w:eastAsia="zh-Hans"/>
        </w:rPr>
        <w:t>学校和实习单位根据</w:t>
      </w:r>
      <w:r>
        <w:rPr>
          <w:rFonts w:hint="eastAsia" w:ascii="仿宋_GB2312" w:hAnsi="仿宋_GB2312" w:eastAsia="仿宋_GB2312" w:cs="仿宋_GB2312"/>
          <w:sz w:val="32"/>
          <w:szCs w:val="32"/>
        </w:rPr>
        <w:t>法律、行政法规</w:t>
      </w:r>
      <w:r>
        <w:rPr>
          <w:rFonts w:hint="eastAsia" w:ascii="仿宋_GB2312" w:hAnsi="仿宋_GB2312" w:eastAsia="仿宋_GB2312" w:cs="仿宋_GB2312"/>
          <w:sz w:val="32"/>
          <w:szCs w:val="32"/>
          <w:lang w:eastAsia="zh-Hans"/>
        </w:rPr>
        <w:t>，为实习学生投保实习责任保险。责任保险范围</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覆盖实习活动的全过程，包括学生实习期间遭受意外事故及由于被保险人疏忽或过失导致的学生人身伤亡，被保险人依法</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承担的</w:t>
      </w:r>
      <w:r>
        <w:rPr>
          <w:rFonts w:hint="eastAsia" w:ascii="仿宋_GB2312" w:hAnsi="仿宋_GB2312" w:eastAsia="仿宋_GB2312" w:cs="仿宋_GB2312"/>
          <w:sz w:val="32"/>
          <w:szCs w:val="32"/>
        </w:rPr>
        <w:t>赔偿</w:t>
      </w:r>
      <w:r>
        <w:rPr>
          <w:rFonts w:hint="eastAsia" w:ascii="仿宋_GB2312" w:hAnsi="仿宋_GB2312" w:eastAsia="仿宋_GB2312" w:cs="仿宋_GB2312"/>
          <w:sz w:val="32"/>
          <w:szCs w:val="32"/>
          <w:lang w:eastAsia="zh-Hans"/>
        </w:rPr>
        <w:t>责任以及相关法律费用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学生在实习期间受到人身伤害，属于保险赔付范围的，由承保保险公司按保险合同赔付标准进行赔付；不属于保险赔付范围或者超出保险赔付额度的部分，由实习单位、学校、学生依法承担相应责任。职业学校和实习单位应当及时采取救治措施，</w:t>
      </w:r>
      <w:r>
        <w:rPr>
          <w:rFonts w:hint="eastAsia" w:ascii="仿宋_GB2312" w:hAnsi="仿宋_GB2312" w:eastAsia="仿宋_GB2312" w:cs="仿宋_GB2312"/>
          <w:sz w:val="32"/>
          <w:szCs w:val="32"/>
          <w:lang w:eastAsia="zh-Hans"/>
        </w:rPr>
        <w:t>并妥善做好</w:t>
      </w:r>
      <w:r>
        <w:rPr>
          <w:rFonts w:hint="eastAsia" w:ascii="仿宋_GB2312" w:hAnsi="仿宋_GB2312" w:eastAsia="仿宋_GB2312" w:cs="仿宋_GB2312"/>
          <w:sz w:val="32"/>
          <w:szCs w:val="32"/>
        </w:rPr>
        <w:t>善后</w:t>
      </w:r>
      <w:r>
        <w:rPr>
          <w:rFonts w:hint="eastAsia" w:ascii="仿宋_GB2312" w:hAnsi="仿宋_GB2312" w:eastAsia="仿宋_GB2312" w:cs="仿宋_GB2312"/>
          <w:sz w:val="32"/>
          <w:szCs w:val="32"/>
          <w:lang w:eastAsia="zh-Hans"/>
        </w:rPr>
        <w:t>工作和心理抚慰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学校将根据相关考核及奖励办法，</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rPr>
        <w:t>参与学生实习指导和管理工作中表现突出的教学单位和个人进行表彰和奖励。</w:t>
      </w:r>
    </w:p>
    <w:p>
      <w:pPr>
        <w:keepNext w:val="0"/>
        <w:keepLines w:val="0"/>
        <w:pageBreakBefore w:val="0"/>
        <w:widowControl w:val="0"/>
        <w:kinsoku/>
        <w:wordWrap/>
        <w:overflowPunct/>
        <w:topLinePunct w:val="0"/>
        <w:autoSpaceDE/>
        <w:autoSpaceDN/>
        <w:adjustRightInd w:val="0"/>
        <w:snapToGrid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第九章 附 则</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本办法自下发之日起施行，</w:t>
      </w:r>
      <w:r>
        <w:rPr>
          <w:rFonts w:hint="eastAsia" w:ascii="仿宋_GB2312" w:hAnsi="仿宋_GB2312" w:eastAsia="仿宋_GB2312" w:cs="仿宋_GB2312"/>
          <w:sz w:val="32"/>
          <w:szCs w:val="32"/>
          <w:lang w:eastAsia="zh-Hans"/>
        </w:rPr>
        <w:t>此前发布的</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文件中有关学生实习相关内容与此规定不一致的，以此</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Hans"/>
        </w:rPr>
        <w:t>为准。</w:t>
      </w:r>
      <w:r>
        <w:rPr>
          <w:rFonts w:hint="eastAsia" w:ascii="仿宋_GB2312" w:hAnsi="仿宋_GB2312" w:eastAsia="仿宋_GB2312" w:cs="仿宋_GB2312"/>
          <w:sz w:val="32"/>
          <w:szCs w:val="32"/>
        </w:rPr>
        <w:t>《石家庄财经职业学院学生实习管理办法》（2019年修订）同时废止。本办法由校企合作与就业处负责解释。</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石家庄财经职业学院</w:t>
      </w:r>
    </w:p>
    <w:p>
      <w:pPr>
        <w:keepNext w:val="0"/>
        <w:keepLines w:val="0"/>
        <w:pageBreakBefore w:val="0"/>
        <w:widowControl w:val="0"/>
        <w:kinsoku/>
        <w:wordWrap/>
        <w:overflowPunct/>
        <w:topLinePunct w:val="0"/>
        <w:autoSpaceDE/>
        <w:autoSpaceDN/>
        <w:spacing w:line="560" w:lineRule="exact"/>
        <w:ind w:firstLine="640" w:firstLineChars="200"/>
        <w:jc w:val="both"/>
        <w:textAlignment w:val="auto"/>
        <w:rPr>
          <w:rFonts w:ascii="仿宋_GB2312" w:hAnsi="仿宋_GB2312" w:eastAsia="仿宋_GB2312" w:cs="仿宋_GB2312"/>
          <w:sz w:val="32"/>
          <w:szCs w:val="32"/>
        </w:rPr>
        <w:sectPr>
          <w:footerReference r:id="rId4" w:type="first"/>
          <w:footerReference r:id="rId3" w:type="default"/>
          <w:pgSz w:w="11906" w:h="16838"/>
          <w:pgMar w:top="1440" w:right="1803" w:bottom="1440" w:left="1803" w:header="851" w:footer="992" w:gutter="0"/>
          <w:pgNumType w:fmt="numberInDash" w:start="1"/>
          <w:cols w:space="720" w:num="1"/>
          <w:titlePg/>
          <w:docGrid w:type="lines" w:linePitch="579" w:charSpace="21679"/>
        </w:sectPr>
      </w:pPr>
      <w:r>
        <w:rPr>
          <w:rFonts w:hint="eastAsia" w:ascii="仿宋_GB2312" w:hAnsi="仿宋_GB2312" w:eastAsia="仿宋_GB2312" w:cs="仿宋_GB2312"/>
          <w:sz w:val="32"/>
          <w:szCs w:val="32"/>
        </w:rPr>
        <w:t>2022年3月10日</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Style w:val="6"/>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41 -</w:t>
                          </w:r>
                          <w:r>
                            <w:rPr>
                              <w:rFonts w:hint="eastAsia" w:ascii="宋体" w:hAnsi="宋体" w:eastAsia="宋体" w:cs="宋体"/>
                              <w:sz w:val="24"/>
                              <w:szCs w:val="24"/>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PUDPAEtAgAAVwQAAA4AAABkcnMvZTJvRG9jLnhtbK1UzY7TMBC+&#10;I/EOlu80aWFX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9imLNMAAAAGAQAADwAAAAAAAAABACAAAAAiAAAAZHJzL2Rvd25yZXYueG1sUEsBAhQAFAAA&#10;AAgAh07iQPUDPAEtAgAAVwQAAA4AAAAAAAAAAQAgAAAAIgEAAGRycy9lMm9Eb2MueG1sUEsFBgAA&#10;AAAGAAYAWQEAAMEFAAAAAA==&#10;">
              <v:fill on="f" focussize="0,0"/>
              <v:stroke on="f" weight="0.5pt"/>
              <v:imagedata o:title=""/>
              <o:lock v:ext="edit" aspectratio="f"/>
              <v:textbox inset="0mm,0mm,0mm,0mm" style="mso-fit-shape-to-text:t;">
                <w:txbxContent>
                  <w:p>
                    <w:pPr>
                      <w:pStyle w:val="2"/>
                      <w:jc w:val="right"/>
                    </w:pPr>
                    <w:r>
                      <w:rPr>
                        <w:rStyle w:val="6"/>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41 -</w:t>
                    </w:r>
                    <w:r>
                      <w:rPr>
                        <w:rFonts w:hint="eastAsia" w:ascii="宋体" w:hAnsi="宋体" w:eastAsia="宋体" w:cs="宋体"/>
                        <w:sz w:val="24"/>
                        <w:szCs w:val="24"/>
                      </w:rPr>
                      <w:fldChar w:fldCharType="end"/>
                    </w:r>
                    <w:r>
                      <w:rPr>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- 42 -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0288;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F1Ob0EtAgAAVw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9imLNMAAAAGAQAADwAAAAAAAAABACAAAAAiAAAAZHJzL2Rvd25yZXYueG1sUEsBAhQAFAAA&#10;AAgAh07iQF1Ob0EtAgAAVwQAAA4AAAAAAAAAAQAgAAAAIgEAAGRycy9lMm9Eb2MueG1sUEsFBgAA&#10;AAAGAAYAWQEAAMEFA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- 42 -</w:t>
                    </w:r>
                    <w:r>
                      <w:rPr>
                        <w:rFonts w:hint="eastAsia" w:asciiTheme="minorEastAsia" w:hAnsi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642"/>
    <w:multiLevelType w:val="singleLevel"/>
    <w:tmpl w:val="80CE2642"/>
    <w:lvl w:ilvl="0" w:tentative="0">
      <w:start w:val="6"/>
      <w:numFmt w:val="chineseCounting"/>
      <w:suff w:val="nothing"/>
      <w:lvlText w:val="（%1）"/>
      <w:lvlJc w:val="left"/>
      <w:rPr>
        <w:rFonts w:hint="eastAsia"/>
      </w:rPr>
    </w:lvl>
  </w:abstractNum>
  <w:abstractNum w:abstractNumId="1">
    <w:nsid w:val="3C727093"/>
    <w:multiLevelType w:val="singleLevel"/>
    <w:tmpl w:val="3C727093"/>
    <w:lvl w:ilvl="0" w:tentative="0">
      <w:start w:val="8"/>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OWFhOWViYzRkMTcxN2VhODU5NjUxYjJhNjU5MjcifQ=="/>
  </w:docVars>
  <w:rsids>
    <w:rsidRoot w:val="00000000"/>
    <w:rsid w:val="001570FF"/>
    <w:rsid w:val="00824069"/>
    <w:rsid w:val="00CF5500"/>
    <w:rsid w:val="00DA3D51"/>
    <w:rsid w:val="020116E4"/>
    <w:rsid w:val="021B1781"/>
    <w:rsid w:val="0285710D"/>
    <w:rsid w:val="02DC3F04"/>
    <w:rsid w:val="02FA613C"/>
    <w:rsid w:val="03067533"/>
    <w:rsid w:val="03990047"/>
    <w:rsid w:val="03BE2679"/>
    <w:rsid w:val="04051239"/>
    <w:rsid w:val="04E13A54"/>
    <w:rsid w:val="04F35535"/>
    <w:rsid w:val="052F2A11"/>
    <w:rsid w:val="05C22B02"/>
    <w:rsid w:val="06EA6EE5"/>
    <w:rsid w:val="076C536F"/>
    <w:rsid w:val="079F3753"/>
    <w:rsid w:val="089B216C"/>
    <w:rsid w:val="09972933"/>
    <w:rsid w:val="09B94F9F"/>
    <w:rsid w:val="0B21104E"/>
    <w:rsid w:val="0B923CFA"/>
    <w:rsid w:val="0BB036EF"/>
    <w:rsid w:val="0BDB744F"/>
    <w:rsid w:val="0BFF2A12"/>
    <w:rsid w:val="0CD914B5"/>
    <w:rsid w:val="0D9F44AC"/>
    <w:rsid w:val="0DB53CD0"/>
    <w:rsid w:val="0DF93BBD"/>
    <w:rsid w:val="0DF94BB7"/>
    <w:rsid w:val="0E5139F9"/>
    <w:rsid w:val="0E6574A4"/>
    <w:rsid w:val="0EE20AF5"/>
    <w:rsid w:val="0EF44384"/>
    <w:rsid w:val="10D26947"/>
    <w:rsid w:val="11BD3153"/>
    <w:rsid w:val="12A54313"/>
    <w:rsid w:val="13223BB5"/>
    <w:rsid w:val="13E66D5F"/>
    <w:rsid w:val="142C45C0"/>
    <w:rsid w:val="146A380D"/>
    <w:rsid w:val="14863CD0"/>
    <w:rsid w:val="14AD1BD4"/>
    <w:rsid w:val="14EB7FD7"/>
    <w:rsid w:val="15815ACF"/>
    <w:rsid w:val="15A24B3A"/>
    <w:rsid w:val="15C471A6"/>
    <w:rsid w:val="16113A6D"/>
    <w:rsid w:val="16492A93"/>
    <w:rsid w:val="16816E45"/>
    <w:rsid w:val="169E17A5"/>
    <w:rsid w:val="16DB5F9D"/>
    <w:rsid w:val="17127A9D"/>
    <w:rsid w:val="1776370C"/>
    <w:rsid w:val="17884203"/>
    <w:rsid w:val="18A62B93"/>
    <w:rsid w:val="19193365"/>
    <w:rsid w:val="199B021E"/>
    <w:rsid w:val="19A3205B"/>
    <w:rsid w:val="19E35721"/>
    <w:rsid w:val="1B87260E"/>
    <w:rsid w:val="1BA809D0"/>
    <w:rsid w:val="1BAD248A"/>
    <w:rsid w:val="1C710538"/>
    <w:rsid w:val="1C8431EB"/>
    <w:rsid w:val="1CD31A7D"/>
    <w:rsid w:val="1CF739BD"/>
    <w:rsid w:val="1D8A10A7"/>
    <w:rsid w:val="1ECE074D"/>
    <w:rsid w:val="1FD0663A"/>
    <w:rsid w:val="1FDE3E4D"/>
    <w:rsid w:val="206A26F8"/>
    <w:rsid w:val="21262AC3"/>
    <w:rsid w:val="219072AB"/>
    <w:rsid w:val="236478D2"/>
    <w:rsid w:val="23B51EDC"/>
    <w:rsid w:val="24594A4F"/>
    <w:rsid w:val="24977834"/>
    <w:rsid w:val="24B623B0"/>
    <w:rsid w:val="254E4396"/>
    <w:rsid w:val="2560231B"/>
    <w:rsid w:val="25793234"/>
    <w:rsid w:val="25A4045A"/>
    <w:rsid w:val="25CE197B"/>
    <w:rsid w:val="25F0369F"/>
    <w:rsid w:val="2749750B"/>
    <w:rsid w:val="276A122F"/>
    <w:rsid w:val="279544FE"/>
    <w:rsid w:val="27DC037F"/>
    <w:rsid w:val="27DC212D"/>
    <w:rsid w:val="28245882"/>
    <w:rsid w:val="28E514B5"/>
    <w:rsid w:val="28E76FDC"/>
    <w:rsid w:val="28E84B02"/>
    <w:rsid w:val="29EE439A"/>
    <w:rsid w:val="2A3D4DC1"/>
    <w:rsid w:val="2B006133"/>
    <w:rsid w:val="2B1B2F6C"/>
    <w:rsid w:val="2BF043F9"/>
    <w:rsid w:val="2C370C0C"/>
    <w:rsid w:val="2C5A7AC4"/>
    <w:rsid w:val="2D7B407B"/>
    <w:rsid w:val="2D8172D3"/>
    <w:rsid w:val="2D9D5B09"/>
    <w:rsid w:val="2DC41649"/>
    <w:rsid w:val="2E371004"/>
    <w:rsid w:val="2EAE40F8"/>
    <w:rsid w:val="2EBA0CEE"/>
    <w:rsid w:val="2FCF07C9"/>
    <w:rsid w:val="2FE73D65"/>
    <w:rsid w:val="30004E27"/>
    <w:rsid w:val="30731155"/>
    <w:rsid w:val="30E65DCB"/>
    <w:rsid w:val="315C7E3B"/>
    <w:rsid w:val="31CE7B0C"/>
    <w:rsid w:val="32367471"/>
    <w:rsid w:val="32864662"/>
    <w:rsid w:val="32A61CB5"/>
    <w:rsid w:val="32AC3044"/>
    <w:rsid w:val="33152997"/>
    <w:rsid w:val="333A23FE"/>
    <w:rsid w:val="33727DEA"/>
    <w:rsid w:val="33DC34B5"/>
    <w:rsid w:val="34060532"/>
    <w:rsid w:val="35123632"/>
    <w:rsid w:val="351A24E7"/>
    <w:rsid w:val="3569774E"/>
    <w:rsid w:val="3575596F"/>
    <w:rsid w:val="357F234A"/>
    <w:rsid w:val="35A3072E"/>
    <w:rsid w:val="35CA5CBB"/>
    <w:rsid w:val="35DD7439"/>
    <w:rsid w:val="35EF5721"/>
    <w:rsid w:val="36AE35F6"/>
    <w:rsid w:val="3744384B"/>
    <w:rsid w:val="37AF33BA"/>
    <w:rsid w:val="38163439"/>
    <w:rsid w:val="385F17B7"/>
    <w:rsid w:val="38675D29"/>
    <w:rsid w:val="38B57157"/>
    <w:rsid w:val="39335925"/>
    <w:rsid w:val="3A500759"/>
    <w:rsid w:val="3A655FB2"/>
    <w:rsid w:val="3AA765CB"/>
    <w:rsid w:val="3AAC3BE1"/>
    <w:rsid w:val="3B1672AC"/>
    <w:rsid w:val="3BAC19BF"/>
    <w:rsid w:val="3C495460"/>
    <w:rsid w:val="3C990195"/>
    <w:rsid w:val="3D59164C"/>
    <w:rsid w:val="3D70539A"/>
    <w:rsid w:val="3DA07301"/>
    <w:rsid w:val="3F3D5750"/>
    <w:rsid w:val="3FB157F6"/>
    <w:rsid w:val="401C35B7"/>
    <w:rsid w:val="4022565B"/>
    <w:rsid w:val="40436D96"/>
    <w:rsid w:val="407C22A8"/>
    <w:rsid w:val="4134048C"/>
    <w:rsid w:val="417E204F"/>
    <w:rsid w:val="41D37CA5"/>
    <w:rsid w:val="421B164C"/>
    <w:rsid w:val="422357F5"/>
    <w:rsid w:val="422624CB"/>
    <w:rsid w:val="42F97BDF"/>
    <w:rsid w:val="430A3EE5"/>
    <w:rsid w:val="44D3620E"/>
    <w:rsid w:val="44DF4BB3"/>
    <w:rsid w:val="45224019"/>
    <w:rsid w:val="45356EC9"/>
    <w:rsid w:val="45625CC9"/>
    <w:rsid w:val="463D6035"/>
    <w:rsid w:val="46A00372"/>
    <w:rsid w:val="47484C91"/>
    <w:rsid w:val="475573AE"/>
    <w:rsid w:val="476A2E5A"/>
    <w:rsid w:val="48757D08"/>
    <w:rsid w:val="4989089D"/>
    <w:rsid w:val="4AA03036"/>
    <w:rsid w:val="4AE747C1"/>
    <w:rsid w:val="4B840262"/>
    <w:rsid w:val="4C2C2DD4"/>
    <w:rsid w:val="4CC96874"/>
    <w:rsid w:val="4D7560B4"/>
    <w:rsid w:val="4D9B0CF0"/>
    <w:rsid w:val="4DC94652"/>
    <w:rsid w:val="4DE1199C"/>
    <w:rsid w:val="4DE82D2A"/>
    <w:rsid w:val="4E1D7C90"/>
    <w:rsid w:val="4E4D5283"/>
    <w:rsid w:val="4E514D0D"/>
    <w:rsid w:val="4E9407BC"/>
    <w:rsid w:val="4E971EC1"/>
    <w:rsid w:val="4EC015B1"/>
    <w:rsid w:val="4ED908C5"/>
    <w:rsid w:val="4F2A617D"/>
    <w:rsid w:val="4F5543EF"/>
    <w:rsid w:val="4FB56C3C"/>
    <w:rsid w:val="4FEC63D6"/>
    <w:rsid w:val="4FF754A7"/>
    <w:rsid w:val="50090E59"/>
    <w:rsid w:val="50151DD1"/>
    <w:rsid w:val="505C355C"/>
    <w:rsid w:val="505C7A00"/>
    <w:rsid w:val="513D15DF"/>
    <w:rsid w:val="51825E24"/>
    <w:rsid w:val="51A27694"/>
    <w:rsid w:val="52680BC7"/>
    <w:rsid w:val="52BE04FE"/>
    <w:rsid w:val="52FE6B4C"/>
    <w:rsid w:val="53AB3442"/>
    <w:rsid w:val="53F51CFD"/>
    <w:rsid w:val="540957A8"/>
    <w:rsid w:val="547D1CF3"/>
    <w:rsid w:val="54F93A6F"/>
    <w:rsid w:val="558F6181"/>
    <w:rsid w:val="55DF4A13"/>
    <w:rsid w:val="563C1E65"/>
    <w:rsid w:val="56757125"/>
    <w:rsid w:val="57014E5D"/>
    <w:rsid w:val="5814471C"/>
    <w:rsid w:val="581C0EB1"/>
    <w:rsid w:val="581F559B"/>
    <w:rsid w:val="589715D5"/>
    <w:rsid w:val="589D0BB5"/>
    <w:rsid w:val="594B23BF"/>
    <w:rsid w:val="59796F2C"/>
    <w:rsid w:val="5996188C"/>
    <w:rsid w:val="59F82547"/>
    <w:rsid w:val="5A3317D1"/>
    <w:rsid w:val="5B201C2D"/>
    <w:rsid w:val="5B7165DE"/>
    <w:rsid w:val="5BA83730"/>
    <w:rsid w:val="5C5F5465"/>
    <w:rsid w:val="5CDF179C"/>
    <w:rsid w:val="5D3A00B4"/>
    <w:rsid w:val="5DC80482"/>
    <w:rsid w:val="5E0F60B1"/>
    <w:rsid w:val="5E6A153A"/>
    <w:rsid w:val="5EFA466C"/>
    <w:rsid w:val="5F553F98"/>
    <w:rsid w:val="60E6759D"/>
    <w:rsid w:val="615D0EE2"/>
    <w:rsid w:val="61C251E9"/>
    <w:rsid w:val="61C5357E"/>
    <w:rsid w:val="621E4B15"/>
    <w:rsid w:val="62614A02"/>
    <w:rsid w:val="629372B1"/>
    <w:rsid w:val="639D7CBB"/>
    <w:rsid w:val="63B03E93"/>
    <w:rsid w:val="64414AEB"/>
    <w:rsid w:val="64B81251"/>
    <w:rsid w:val="64D4770D"/>
    <w:rsid w:val="6659677A"/>
    <w:rsid w:val="66652D12"/>
    <w:rsid w:val="672E57FA"/>
    <w:rsid w:val="683A3D2B"/>
    <w:rsid w:val="68F15ADF"/>
    <w:rsid w:val="69036813"/>
    <w:rsid w:val="69256789"/>
    <w:rsid w:val="6A2E78BF"/>
    <w:rsid w:val="6AD15A80"/>
    <w:rsid w:val="6B32518D"/>
    <w:rsid w:val="6B5477F9"/>
    <w:rsid w:val="6B792DBC"/>
    <w:rsid w:val="6CB22A29"/>
    <w:rsid w:val="6CE16E6B"/>
    <w:rsid w:val="6D0F1C2A"/>
    <w:rsid w:val="6D433682"/>
    <w:rsid w:val="6D910891"/>
    <w:rsid w:val="6DDD5884"/>
    <w:rsid w:val="6DEC3D19"/>
    <w:rsid w:val="6E8444C6"/>
    <w:rsid w:val="6EAB14DE"/>
    <w:rsid w:val="6F2F0361"/>
    <w:rsid w:val="6F4A519B"/>
    <w:rsid w:val="702A28D7"/>
    <w:rsid w:val="705B6F34"/>
    <w:rsid w:val="705D2CAC"/>
    <w:rsid w:val="70D6480D"/>
    <w:rsid w:val="713734FD"/>
    <w:rsid w:val="715916C6"/>
    <w:rsid w:val="72931582"/>
    <w:rsid w:val="72E15E16"/>
    <w:rsid w:val="73104006"/>
    <w:rsid w:val="740873D3"/>
    <w:rsid w:val="74C91279"/>
    <w:rsid w:val="74F55BA9"/>
    <w:rsid w:val="75306BE1"/>
    <w:rsid w:val="760342F6"/>
    <w:rsid w:val="76285B0A"/>
    <w:rsid w:val="763D7808"/>
    <w:rsid w:val="76876CD5"/>
    <w:rsid w:val="76C05D43"/>
    <w:rsid w:val="77274014"/>
    <w:rsid w:val="77A318EC"/>
    <w:rsid w:val="78CF226D"/>
    <w:rsid w:val="79054BBA"/>
    <w:rsid w:val="792151BF"/>
    <w:rsid w:val="79522C7A"/>
    <w:rsid w:val="7BAB6FC2"/>
    <w:rsid w:val="7BF73FB5"/>
    <w:rsid w:val="7C1F6761"/>
    <w:rsid w:val="7C4F3DF1"/>
    <w:rsid w:val="7C725D31"/>
    <w:rsid w:val="7C896BD7"/>
    <w:rsid w:val="7CEC7892"/>
    <w:rsid w:val="7DF764EE"/>
    <w:rsid w:val="7E4F6A09"/>
    <w:rsid w:val="7E851D4C"/>
    <w:rsid w:val="7ECD54A1"/>
    <w:rsid w:val="7F7D2A23"/>
    <w:rsid w:val="7FB2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paragraph" w:customStyle="1" w:styleId="7">
    <w:name w:val="_Style 2"/>
    <w:basedOn w:val="1"/>
    <w:qFormat/>
    <w:uiPriority w:val="0"/>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5140</Words>
  <Characters>5174</Characters>
  <Lines>0</Lines>
  <Paragraphs>0</Paragraphs>
  <TotalTime>2</TotalTime>
  <ScaleCrop>false</ScaleCrop>
  <LinksUpToDate>false</LinksUpToDate>
  <CharactersWithSpaces>5218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2022-03-10T01:24:00Z</dcterms:created>
  <dc:creator>lenovo</dc:creator>
  <cp:lastModifiedBy>海莲</cp:lastModifiedBy>
  <dcterms:modified xsi:type="dcterms:W3CDTF">2022-07-21T05:34:48Z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A4A81A681C704977B1FEDBD4CCDFAD09</vt:lpwstr>
  </property>
</Properties>
</file>